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90" w:rsidRPr="00D07186" w:rsidRDefault="00E32890" w:rsidP="00E328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учебного занятия « Час здоровья и спорта» </w:t>
      </w:r>
    </w:p>
    <w:p w:rsidR="00E32890" w:rsidRPr="00D07186" w:rsidRDefault="00E32890" w:rsidP="00E328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6</w:t>
      </w:r>
      <w:r w:rsidRPr="00D07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на второе полугодие</w:t>
      </w: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7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37"/>
      </w:tblGrid>
      <w:tr w:rsidR="009F5254" w:rsidRPr="00D07186" w:rsidTr="009F5254">
        <w:trPr>
          <w:trHeight w:val="31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и темы учебной программы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Номера уроков</w:t>
            </w:r>
          </w:p>
        </w:tc>
      </w:tr>
      <w:tr w:rsidR="009F5254" w:rsidRPr="00D07186" w:rsidTr="009F5254">
        <w:trPr>
          <w:gridAfter w:val="1"/>
          <w:wAfter w:w="37" w:type="dxa"/>
          <w:trHeight w:val="240"/>
        </w:trPr>
        <w:tc>
          <w:tcPr>
            <w:tcW w:w="74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F5254" w:rsidRPr="00D07186" w:rsidTr="009F5254">
        <w:trPr>
          <w:gridAfter w:val="1"/>
          <w:wAfter w:w="37" w:type="dxa"/>
          <w:trHeight w:val="240"/>
        </w:trPr>
        <w:tc>
          <w:tcPr>
            <w:tcW w:w="74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F5254" w:rsidRPr="00D07186" w:rsidTr="009F5254">
        <w:trPr>
          <w:gridAfter w:val="1"/>
          <w:wAfter w:w="37" w:type="dxa"/>
          <w:trHeight w:val="1181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Знания.</w:t>
            </w: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безопасности занятий и предупреждения </w:t>
            </w:r>
            <w:proofErr w:type="spellStart"/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ситуаций на игровой площадке. Правила безопасного поведения на занятиях по баскетболу, волейболу, футболу и  во     время     самостоятельных     занятий     физическими упражнениями.Подготовка оборудования и инвентаря к  занятиям.  Оказание  первой доврачебной помощи при ушибах, ссадинах и других наиболее типичных травмах.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1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видов спорта.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и её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F5254" w:rsidRPr="00D07186" w:rsidTr="009F5254">
        <w:trPr>
          <w:gridAfter w:val="1"/>
          <w:wAfter w:w="37" w:type="dxa"/>
          <w:trHeight w:val="29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и его разновидности.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О.Р.У. на месте и в движении, с предметами и без предметов, в парах.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4F45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команды (состав команды, запасные игроки, капитан команды). Расстановка игроков на площадке. Перерывы в игре, смена площадок. Замены игроков. Выигрыш очка. Порядок подачи. Выполнение подачи.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Повторение пройденного материала: стойки; передвижения игрока (ходьба, приставные шаги, двойной шаг, скачок, бег, прыжки, остановки после перемещений); перемещения по ориентирам, по звуковому сигналу, сочетание перемещений с остановками; перемещения в стойке волейболиста.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подвижные игры и эстафеты с бросками, передачами, ловлей,  катанием,  жонглированием  мяча  из  различных  исходных положений, на месте и в движении.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  двумя  руками  снизу:  в  парах  на  боковых  линиях,  прием подачи в парах на одной стороне площадки.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мяча двумя руками сверху после перемещений: с ударом о стену, с отскоком от пола, в паре, в паре с отскоком от пола, над собой (с отскоком от пола и без); групповые упражнения: с переменой мест.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мяча двумя руками снизу после перемещений: с ударом о стену, с отскоком от пола, в паре, в паре с отскоком от пола, над собой (с отскоком от пола и без); групповые упражнения: с переменой мест.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Подача верхняя прямая: в стену, в паре, через сетку в 5–6 метрах от нее, постепенно увеличивая расстояние, через сетку в 8 метрах от нее, с места подачи.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Технико-тактические действия </w:t>
            </w: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условиях учебной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4F45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F45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Комплектование команды. Расположение игроков на площадке. Перерывы в игре. Замены игроков. Заброшенный мяч и его цена. Нарушения (правила: 5 секунд, 8 секунд). Фолы (персональные и командные).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F45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Повторение пройденного материала: стойки; держание и ловля мяча; перемещения в защитной стойке; остановка прыжком; передача мяча двумя руками от груди на месте и в движении; ведение мяча правой и левой рукой; бросок одной рукой от плеча с места.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6D08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6D08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6D08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6D08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6D08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9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90">
              <w:rPr>
                <w:rFonts w:ascii="Times New Roman" w:hAnsi="Times New Roman" w:cs="Times New Roman"/>
                <w:sz w:val="28"/>
                <w:szCs w:val="28"/>
              </w:rPr>
              <w:t>Ведение мяча: с изменением скорости, направления, в ”коридоре“ с изменением направления и переводом мяча с руки на руку; обводка стоек.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90">
              <w:rPr>
                <w:rFonts w:ascii="Times New Roman" w:hAnsi="Times New Roman" w:cs="Times New Roman"/>
                <w:sz w:val="28"/>
                <w:szCs w:val="28"/>
              </w:rPr>
              <w:t>Бросок мяча одной рукой сверху в движении (после двойного шага): бросок после ведения и двух шагов, после двух шагов сходу (с правой и левой стороны, по центру кольца).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288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Бросок с места одной рукой от плеча: в парах с дистанции 3-4 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0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разученных приёмов в условиях учебной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Футбол</w:t>
            </w: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развития </w:t>
            </w:r>
            <w:proofErr w:type="spellStart"/>
            <w:r w:rsidRPr="00C82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футбола</w:t>
            </w:r>
            <w:proofErr w:type="gramStart"/>
            <w:r w:rsidRPr="00C82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C82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</w:t>
            </w:r>
            <w:proofErr w:type="spellEnd"/>
            <w:r w:rsidRPr="00C82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Эстафеты с ведением и передачами мяча.  Конкурсы:  с  ударами  по  воротам  ”Кто  точнее“;  с  ударами  по неподвижному мячу и после набрасывания ”Кто дальше“.  Игры в ”Лабиринт“. Введение мяча в игру броском двумя руками из-за боковой линии.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B7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B7189D" w:rsidRDefault="009F52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Удары по неподвижному мячу серединой подъема, внутренней стороной стопы, носком с попаданием в ворота со средней и дальней дистанции.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мяча одной ногой в высоком темпе и с ускорениями </w:t>
            </w:r>
            <w:proofErr w:type="gramStart"/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прямой, змейкой, восьмеркой, челноком.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Остановка катящегося мяча правой и левой ногой с </w:t>
            </w:r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последующей передачей.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вратаря: ловля и отбивание мяча руками стоя на месте и в движении, ловля мяча руками в падении, введение мяча в игру броском одной рукой, ударом ногой по неподвижному мячу и после набрасывания.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в футбол по упрощенным правилам 3 на 3, 4 на 4, 5 на 5 игроков.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9F5254" w:rsidRPr="00D07186" w:rsidTr="009F5254">
        <w:trPr>
          <w:gridAfter w:val="1"/>
          <w:wAfter w:w="37" w:type="dxa"/>
          <w:trHeight w:val="307"/>
        </w:trPr>
        <w:tc>
          <w:tcPr>
            <w:tcW w:w="7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D07186" w:rsidRDefault="009F5254" w:rsidP="002C48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 с помощью специальных упражнений и подвижных и спортивных игр.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Default="009F5254">
            <w:r w:rsidRPr="003220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254" w:rsidRPr="003220CA" w:rsidRDefault="009F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F5254" w:rsidRDefault="009F5254" w:rsidP="00E328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E0C" w:rsidRDefault="00A47E0C"/>
    <w:sectPr w:rsidR="00A47E0C" w:rsidSect="00E328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2890"/>
    <w:rsid w:val="0005255A"/>
    <w:rsid w:val="001F5D4F"/>
    <w:rsid w:val="00264F69"/>
    <w:rsid w:val="003A46F4"/>
    <w:rsid w:val="003B6F86"/>
    <w:rsid w:val="004F4590"/>
    <w:rsid w:val="00822CE9"/>
    <w:rsid w:val="00924DC1"/>
    <w:rsid w:val="009F5254"/>
    <w:rsid w:val="00A47E0C"/>
    <w:rsid w:val="00C824E2"/>
    <w:rsid w:val="00DC148A"/>
    <w:rsid w:val="00E3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45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45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4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4</cp:revision>
  <cp:lastPrinted>2021-01-07T10:30:00Z</cp:lastPrinted>
  <dcterms:created xsi:type="dcterms:W3CDTF">2020-01-14T18:58:00Z</dcterms:created>
  <dcterms:modified xsi:type="dcterms:W3CDTF">2021-03-22T08:09:00Z</dcterms:modified>
</cp:coreProperties>
</file>